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3DDF5" w14:textId="77777777" w:rsidR="00877631" w:rsidRPr="00877631" w:rsidRDefault="00877631" w:rsidP="00877631">
      <w:pPr>
        <w:widowControl/>
        <w:jc w:val="center"/>
        <w:rPr>
          <w:rFonts w:ascii="方正小标宋_GBK" w:eastAsia="方正小标宋_GBK" w:hAnsi="Helvetica" w:cs="宋体"/>
          <w:b/>
          <w:bCs/>
          <w:kern w:val="0"/>
          <w:sz w:val="44"/>
          <w:szCs w:val="44"/>
        </w:rPr>
      </w:pPr>
      <w:r w:rsidRPr="00877631">
        <w:rPr>
          <w:rFonts w:ascii="方正小标宋_GBK" w:eastAsia="方正小标宋_GBK" w:hAnsi="Helvetica" w:cs="宋体" w:hint="eastAsia"/>
          <w:b/>
          <w:bCs/>
          <w:kern w:val="0"/>
          <w:sz w:val="44"/>
          <w:szCs w:val="44"/>
        </w:rPr>
        <w:t>2025年植物油中黄曲霉毒素含量测定能力验证工作实施方案</w:t>
      </w:r>
    </w:p>
    <w:p w14:paraId="4071E1DA" w14:textId="77777777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kern w:val="0"/>
          <w:sz w:val="32"/>
          <w:szCs w:val="32"/>
        </w:rPr>
      </w:pP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为提高我省食品检验检测机构技术水平，保证检测数据准确可靠，根据《山东省市场监督管理局关于开展</w:t>
      </w:r>
      <w:r w:rsidRPr="00877631">
        <w:rPr>
          <w:rFonts w:ascii="仿宋_GB2312" w:eastAsia="仿宋_GB2312" w:hAnsi="Calibri" w:cs="Calibri" w:hint="eastAsia"/>
          <w:kern w:val="0"/>
          <w:sz w:val="32"/>
          <w:szCs w:val="32"/>
        </w:rPr>
        <w:t> 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2025年资质认定检验检测机构能力验证工作的通知》要求，由青岛海关技术中心（以下简称“技术中心”）负责组织实施2025年山东省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植物油中黄曲霉毒素含量测定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能力验证，现将有关验证工作方案公布如下：</w:t>
      </w:r>
    </w:p>
    <w:p w14:paraId="6BF23BBD" w14:textId="77777777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b/>
          <w:kern w:val="0"/>
          <w:sz w:val="32"/>
          <w:szCs w:val="32"/>
        </w:rPr>
      </w:pPr>
      <w:r w:rsidRPr="00877631">
        <w:rPr>
          <w:rFonts w:ascii="仿宋_GB2312" w:eastAsia="仿宋_GB2312" w:hAnsi="黑体" w:cs="宋体" w:hint="eastAsia"/>
          <w:b/>
          <w:kern w:val="0"/>
          <w:sz w:val="32"/>
          <w:szCs w:val="32"/>
        </w:rPr>
        <w:t>一、实施项目</w:t>
      </w:r>
    </w:p>
    <w:p w14:paraId="46EAAFCE" w14:textId="77777777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t>技术中心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为本次能力验证的技术实施单位，负责样品的制备和发放，并分析汇总检测结果。本次</w:t>
      </w:r>
      <w:r w:rsidR="005E17EA">
        <w:rPr>
          <w:rFonts w:ascii="仿宋_GB2312" w:eastAsia="仿宋_GB2312" w:hAnsi="仿宋" w:cs="宋体" w:hint="eastAsia"/>
          <w:kern w:val="0"/>
          <w:sz w:val="32"/>
          <w:szCs w:val="32"/>
        </w:rPr>
        <w:t>食品</w:t>
      </w:r>
      <w:r w:rsidR="00ED555B">
        <w:rPr>
          <w:rFonts w:ascii="仿宋_GB2312" w:eastAsia="仿宋_GB2312" w:hAnsi="仿宋" w:cs="宋体" w:hint="eastAsia"/>
          <w:kern w:val="0"/>
          <w:sz w:val="32"/>
          <w:szCs w:val="32"/>
        </w:rPr>
        <w:t>检测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领域能力验证项目为植物油中黄曲霉毒素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B</w:t>
      </w:r>
      <w:r w:rsidRPr="00877631">
        <w:rPr>
          <w:rFonts w:ascii="仿宋_GB2312" w:eastAsia="仿宋_GB2312" w:hAnsi="仿宋" w:cs="宋体"/>
          <w:kern w:val="0"/>
          <w:sz w:val="32"/>
          <w:szCs w:val="32"/>
          <w:vertAlign w:val="subscript"/>
        </w:rPr>
        <w:t>1</w:t>
      </w:r>
      <w:r>
        <w:rPr>
          <w:rFonts w:ascii="仿宋_GB2312" w:eastAsia="仿宋_GB2312" w:hAnsi="仿宋" w:cs="宋体"/>
          <w:kern w:val="0"/>
          <w:sz w:val="32"/>
          <w:szCs w:val="32"/>
        </w:rPr>
        <w:t>和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/</w:t>
      </w:r>
      <w:r>
        <w:rPr>
          <w:rFonts w:ascii="仿宋_GB2312" w:eastAsia="仿宋_GB2312" w:hAnsi="仿宋" w:cs="宋体"/>
          <w:kern w:val="0"/>
          <w:sz w:val="32"/>
          <w:szCs w:val="32"/>
        </w:rPr>
        <w:t>或黄曲霉毒素总量（黄曲霉毒素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B</w:t>
      </w:r>
      <w:r w:rsidRPr="00877631">
        <w:rPr>
          <w:rFonts w:ascii="仿宋_GB2312" w:eastAsia="仿宋_GB2312" w:hAnsi="仿宋" w:cs="宋体"/>
          <w:kern w:val="0"/>
          <w:sz w:val="32"/>
          <w:szCs w:val="32"/>
          <w:vertAlign w:val="subscript"/>
        </w:rPr>
        <w:t>1</w:t>
      </w:r>
      <w:r>
        <w:rPr>
          <w:rFonts w:ascii="仿宋_GB2312" w:eastAsia="仿宋_GB2312" w:hAnsi="仿宋" w:cs="宋体"/>
          <w:kern w:val="0"/>
          <w:sz w:val="32"/>
          <w:szCs w:val="32"/>
        </w:rPr>
        <w:t>、B</w:t>
      </w:r>
      <w:r w:rsidRPr="00877631">
        <w:rPr>
          <w:rFonts w:ascii="仿宋_GB2312" w:eastAsia="仿宋_GB2312" w:hAnsi="仿宋" w:cs="宋体"/>
          <w:kern w:val="0"/>
          <w:sz w:val="32"/>
          <w:szCs w:val="32"/>
          <w:vertAlign w:val="subscript"/>
        </w:rPr>
        <w:t>2</w:t>
      </w:r>
      <w:r>
        <w:rPr>
          <w:rFonts w:ascii="仿宋_GB2312" w:eastAsia="仿宋_GB2312" w:hAnsi="仿宋" w:cs="宋体"/>
          <w:kern w:val="0"/>
          <w:sz w:val="32"/>
          <w:szCs w:val="32"/>
        </w:rPr>
        <w:t>、G</w:t>
      </w:r>
      <w:r w:rsidRPr="00877631">
        <w:rPr>
          <w:rFonts w:ascii="仿宋_GB2312" w:eastAsia="仿宋_GB2312" w:hAnsi="仿宋" w:cs="宋体"/>
          <w:kern w:val="0"/>
          <w:sz w:val="32"/>
          <w:szCs w:val="32"/>
          <w:vertAlign w:val="subscript"/>
        </w:rPr>
        <w:t>1</w:t>
      </w:r>
      <w:r>
        <w:rPr>
          <w:rFonts w:ascii="仿宋_GB2312" w:eastAsia="仿宋_GB2312" w:hAnsi="仿宋" w:cs="宋体"/>
          <w:kern w:val="0"/>
          <w:sz w:val="32"/>
          <w:szCs w:val="32"/>
        </w:rPr>
        <w:t>、G</w:t>
      </w:r>
      <w:r w:rsidRPr="00877631">
        <w:rPr>
          <w:rFonts w:ascii="仿宋_GB2312" w:eastAsia="仿宋_GB2312" w:hAnsi="仿宋" w:cs="宋体"/>
          <w:kern w:val="0"/>
          <w:sz w:val="32"/>
          <w:szCs w:val="32"/>
          <w:vertAlign w:val="subscript"/>
        </w:rPr>
        <w:t>2</w:t>
      </w:r>
      <w:r>
        <w:rPr>
          <w:rFonts w:ascii="仿宋_GB2312" w:eastAsia="仿宋_GB2312" w:hAnsi="仿宋" w:cs="宋体"/>
          <w:kern w:val="0"/>
          <w:sz w:val="32"/>
          <w:szCs w:val="32"/>
        </w:rPr>
        <w:t>含量的总和）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含量。</w:t>
      </w:r>
    </w:p>
    <w:p w14:paraId="34674C47" w14:textId="77777777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b/>
          <w:kern w:val="0"/>
          <w:sz w:val="32"/>
          <w:szCs w:val="32"/>
        </w:rPr>
      </w:pPr>
      <w:r w:rsidRPr="00877631">
        <w:rPr>
          <w:rFonts w:ascii="仿宋_GB2312" w:eastAsia="仿宋_GB2312" w:hAnsi="黑体" w:cs="宋体" w:hint="eastAsia"/>
          <w:b/>
          <w:kern w:val="0"/>
          <w:sz w:val="32"/>
          <w:szCs w:val="32"/>
        </w:rPr>
        <w:t>二、参加单位</w:t>
      </w:r>
    </w:p>
    <w:p w14:paraId="79E5FC7B" w14:textId="77777777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kern w:val="0"/>
          <w:sz w:val="32"/>
          <w:szCs w:val="32"/>
        </w:rPr>
      </w:pP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具备</w:t>
      </w:r>
      <w:r w:rsidR="004167D0">
        <w:rPr>
          <w:rFonts w:ascii="仿宋_GB2312" w:eastAsia="仿宋_GB2312" w:hAnsi="仿宋" w:cs="宋体" w:hint="eastAsia"/>
          <w:kern w:val="0"/>
          <w:sz w:val="32"/>
          <w:szCs w:val="32"/>
        </w:rPr>
        <w:t>食品中黄曲霉毒素检测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资质的检验检测机构中，已通过资质认定（CMA），具备附件1中所列检测标准检测能力的，必须参加本次能力验证。一家机构若有两个及以上检验检测地址，其具备相应能力的分地址，都必须分别参加。</w:t>
      </w:r>
    </w:p>
    <w:p w14:paraId="0713FFD6" w14:textId="77777777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b/>
          <w:kern w:val="0"/>
          <w:sz w:val="32"/>
          <w:szCs w:val="32"/>
        </w:rPr>
      </w:pPr>
      <w:r w:rsidRPr="00877631">
        <w:rPr>
          <w:rFonts w:ascii="仿宋_GB2312" w:eastAsia="仿宋_GB2312" w:hAnsi="黑体" w:cs="宋体" w:hint="eastAsia"/>
          <w:b/>
          <w:kern w:val="0"/>
          <w:sz w:val="32"/>
          <w:szCs w:val="32"/>
        </w:rPr>
        <w:t>三、时间安排</w:t>
      </w:r>
    </w:p>
    <w:p w14:paraId="254A5FAE" w14:textId="00D343D4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kern w:val="0"/>
          <w:sz w:val="32"/>
          <w:szCs w:val="32"/>
        </w:rPr>
      </w:pP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参加本次能力验证的检验检测机构请于9月10日前通过</w:t>
      </w:r>
      <w:r w:rsidR="004167D0">
        <w:rPr>
          <w:rFonts w:ascii="仿宋_GB2312" w:eastAsia="仿宋_GB2312" w:hAnsi="仿宋" w:cs="宋体" w:hint="eastAsia"/>
          <w:kern w:val="0"/>
          <w:sz w:val="32"/>
          <w:szCs w:val="32"/>
        </w:rPr>
        <w:t>联系方式中的邮件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报名，注意填写信息准确，提交完毕后需要修改请联系</w:t>
      </w:r>
      <w:r w:rsidR="0057142B">
        <w:rPr>
          <w:rFonts w:ascii="仿宋_GB2312" w:eastAsia="仿宋_GB2312" w:hAnsi="仿宋" w:cs="宋体" w:hint="eastAsia"/>
          <w:kern w:val="0"/>
          <w:sz w:val="32"/>
          <w:szCs w:val="32"/>
        </w:rPr>
        <w:t>技术中心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，避免重复提交。能力验证样品将于9月22日按各机构报名情况寄出，各参加机构收到样品后应第一时间确认样品状态，如有不良情况，请尽快联系解决。检测结果须于收到样品后72小时内以《</w:t>
      </w:r>
      <w:r w:rsidR="00E205FC">
        <w:rPr>
          <w:rFonts w:ascii="仿宋_GB2312" w:eastAsia="仿宋_GB2312" w:hAnsi="仿宋" w:cs="宋体" w:hint="eastAsia"/>
          <w:kern w:val="0"/>
          <w:sz w:val="32"/>
          <w:szCs w:val="32"/>
        </w:rPr>
        <w:t>植物油中黄曲霉毒素含量测定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能力验证作业指导书》（附件</w:t>
      </w:r>
      <w:r w:rsidR="00E205FC">
        <w:rPr>
          <w:rFonts w:ascii="仿宋_GB2312" w:eastAsia="仿宋_GB2312" w:hAnsi="仿宋" w:cs="宋体"/>
          <w:kern w:val="0"/>
          <w:sz w:val="32"/>
          <w:szCs w:val="32"/>
        </w:rPr>
        <w:t>5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）中规定方式上报</w:t>
      </w:r>
      <w:r w:rsidR="00E205FC">
        <w:rPr>
          <w:rFonts w:ascii="仿宋_GB2312" w:eastAsia="仿宋_GB2312" w:hAnsi="仿宋" w:cs="宋体" w:hint="eastAsia"/>
          <w:kern w:val="0"/>
          <w:sz w:val="32"/>
          <w:szCs w:val="32"/>
        </w:rPr>
        <w:t>技术中心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，同时将加盖单位公章并签字后的结果报告单、原始记录及谱图以快递方式报送至</w:t>
      </w:r>
      <w:r w:rsidR="0057142B">
        <w:rPr>
          <w:rFonts w:ascii="仿宋_GB2312" w:eastAsia="仿宋_GB2312" w:hAnsi="仿宋" w:cs="宋体" w:hint="eastAsia"/>
          <w:kern w:val="0"/>
          <w:sz w:val="32"/>
          <w:szCs w:val="32"/>
        </w:rPr>
        <w:t>技术中心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，并在信封上注明“</w:t>
      </w:r>
      <w:r w:rsidR="00602135" w:rsidRPr="00602135">
        <w:rPr>
          <w:rFonts w:ascii="仿宋_GB2312" w:eastAsia="仿宋_GB2312" w:hAnsi="仿宋" w:cs="宋体" w:hint="eastAsia"/>
          <w:kern w:val="0"/>
          <w:sz w:val="32"/>
          <w:szCs w:val="32"/>
        </w:rPr>
        <w:t>2025年黄曲霉毒素能力验证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”，《</w:t>
      </w:r>
      <w:r w:rsidR="00E205FC" w:rsidRPr="00E205FC">
        <w:rPr>
          <w:rFonts w:ascii="仿宋_GB2312" w:eastAsia="仿宋_GB2312" w:hAnsi="仿宋" w:cs="宋体" w:hint="eastAsia"/>
          <w:kern w:val="0"/>
          <w:sz w:val="32"/>
          <w:szCs w:val="32"/>
        </w:rPr>
        <w:t>植物油中黄曲霉毒素含量测定能力验证报名表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》（附件2）</w:t>
      </w:r>
      <w:bookmarkStart w:id="0" w:name="OLE_LINK7"/>
      <w:bookmarkStart w:id="1" w:name="OLE_LINK8"/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原件（加盖公章）</w:t>
      </w:r>
      <w:bookmarkEnd w:id="0"/>
      <w:bookmarkEnd w:id="1"/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与《</w:t>
      </w:r>
      <w:r w:rsidR="00D52964" w:rsidRPr="00D52964">
        <w:rPr>
          <w:rFonts w:ascii="仿宋_GB2312" w:eastAsia="仿宋_GB2312" w:hAnsi="仿宋" w:cs="宋体" w:hint="eastAsia"/>
          <w:kern w:val="0"/>
          <w:sz w:val="32"/>
          <w:szCs w:val="32"/>
        </w:rPr>
        <w:t>植物油中黄曲霉毒素含量测定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能力验证收到样品</w:t>
      </w:r>
      <w:r w:rsidR="00D52964">
        <w:rPr>
          <w:rFonts w:ascii="仿宋_GB2312" w:eastAsia="仿宋_GB2312" w:hAnsi="仿宋" w:cs="宋体" w:hint="eastAsia"/>
          <w:kern w:val="0"/>
          <w:sz w:val="32"/>
          <w:szCs w:val="32"/>
        </w:rPr>
        <w:t>接收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确认函》（附件3）</w:t>
      </w:r>
      <w:r w:rsidR="00E205FC" w:rsidRPr="00E205FC">
        <w:rPr>
          <w:rFonts w:ascii="仿宋_GB2312" w:eastAsia="仿宋_GB2312" w:hAnsi="仿宋" w:cs="宋体" w:hint="eastAsia"/>
          <w:kern w:val="0"/>
          <w:sz w:val="32"/>
          <w:szCs w:val="32"/>
        </w:rPr>
        <w:t>原件（加盖公章）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也随结果一并寄出。</w:t>
      </w:r>
    </w:p>
    <w:p w14:paraId="4A9E914F" w14:textId="77777777" w:rsidR="00877631" w:rsidRPr="00877631" w:rsidRDefault="00877631" w:rsidP="00877631">
      <w:pPr>
        <w:widowControl/>
        <w:spacing w:line="510" w:lineRule="atLeast"/>
        <w:ind w:firstLine="705"/>
        <w:jc w:val="left"/>
        <w:rPr>
          <w:rFonts w:ascii="仿宋_GB2312" w:eastAsia="仿宋_GB2312" w:hAnsi="Helvetica" w:cs="宋体"/>
          <w:b/>
          <w:kern w:val="0"/>
          <w:sz w:val="32"/>
          <w:szCs w:val="32"/>
        </w:rPr>
      </w:pPr>
      <w:r w:rsidRPr="00877631">
        <w:rPr>
          <w:rFonts w:ascii="仿宋_GB2312" w:eastAsia="仿宋_GB2312" w:hAnsi="黑体" w:cs="宋体" w:hint="eastAsia"/>
          <w:b/>
          <w:kern w:val="0"/>
          <w:sz w:val="32"/>
          <w:szCs w:val="32"/>
        </w:rPr>
        <w:t>四、工作要求</w:t>
      </w:r>
    </w:p>
    <w:p w14:paraId="40394D94" w14:textId="77777777" w:rsidR="00877631" w:rsidRPr="00877631" w:rsidRDefault="00877631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kern w:val="0"/>
          <w:sz w:val="32"/>
          <w:szCs w:val="32"/>
        </w:rPr>
      </w:pP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为保证检验要求统一和检测结果的可比性，各参加检验检测机构根据检测标准及《</w:t>
      </w:r>
      <w:r w:rsidR="00090F40" w:rsidRPr="00090F40">
        <w:rPr>
          <w:rFonts w:ascii="仿宋_GB2312" w:eastAsia="仿宋_GB2312" w:hAnsi="仿宋" w:cs="宋体" w:hint="eastAsia"/>
          <w:kern w:val="0"/>
          <w:sz w:val="32"/>
          <w:szCs w:val="32"/>
        </w:rPr>
        <w:t>植物油中黄曲霉毒素含量测定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能力验证作业指导书》（附件</w:t>
      </w:r>
      <w:r w:rsidR="00090F40">
        <w:rPr>
          <w:rFonts w:ascii="仿宋_GB2312" w:eastAsia="仿宋_GB2312" w:hAnsi="仿宋" w:cs="宋体"/>
          <w:kern w:val="0"/>
          <w:sz w:val="32"/>
          <w:szCs w:val="32"/>
        </w:rPr>
        <w:t>5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）的要求进行检测，并认真填写《</w:t>
      </w:r>
      <w:r w:rsidR="00090F40">
        <w:rPr>
          <w:rFonts w:ascii="仿宋_GB2312" w:eastAsia="仿宋_GB2312" w:hAnsi="仿宋" w:cs="宋体" w:hint="eastAsia"/>
          <w:kern w:val="0"/>
          <w:sz w:val="32"/>
          <w:szCs w:val="32"/>
        </w:rPr>
        <w:t>植物油中黄曲霉毒素含量测定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能力验证结果报告单》（附件</w:t>
      </w:r>
      <w:r w:rsidR="00090F40">
        <w:rPr>
          <w:rFonts w:ascii="仿宋_GB2312" w:eastAsia="仿宋_GB2312" w:hAnsi="仿宋" w:cs="宋体"/>
          <w:kern w:val="0"/>
          <w:sz w:val="32"/>
          <w:szCs w:val="32"/>
        </w:rPr>
        <w:t>4</w:t>
      </w:r>
      <w:r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），检测结果报告单的信息必须齐全，并按时上报。对上报结果不符合要求和过期不报的单位，其能力验证结果均视为不合格。</w:t>
      </w:r>
    </w:p>
    <w:p w14:paraId="71620459" w14:textId="77777777" w:rsidR="00877631" w:rsidRDefault="00245F0C" w:rsidP="00877631">
      <w:pPr>
        <w:widowControl/>
        <w:spacing w:line="540" w:lineRule="atLeast"/>
        <w:ind w:firstLine="705"/>
        <w:jc w:val="left"/>
        <w:rPr>
          <w:rFonts w:ascii="仿宋_GB2312" w:eastAsia="仿宋_GB2312" w:hAnsi="仿宋" w:cs="宋体" w:hint="eastAsia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技术中心</w:t>
      </w:r>
      <w:r w:rsidR="00877631"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将按照GB/T 28043-2019《利用实验室比对进行能力验证的统计方法》对上报数据进行统计分析并进行各实验室结果评判，详见《</w:t>
      </w:r>
      <w:r w:rsidR="009C5B28">
        <w:rPr>
          <w:rFonts w:ascii="仿宋_GB2312" w:eastAsia="仿宋_GB2312" w:hAnsi="仿宋" w:cs="宋体" w:hint="eastAsia"/>
          <w:kern w:val="0"/>
          <w:sz w:val="32"/>
          <w:szCs w:val="32"/>
        </w:rPr>
        <w:t>植物油中黄曲霉毒素含量</w:t>
      </w:r>
      <w:r w:rsidR="009C5B28" w:rsidRPr="009C5B28">
        <w:rPr>
          <w:rFonts w:ascii="仿宋_GB2312" w:eastAsia="仿宋_GB2312" w:hAnsi="仿宋" w:cs="宋体" w:hint="eastAsia"/>
          <w:kern w:val="0"/>
          <w:sz w:val="32"/>
          <w:szCs w:val="32"/>
        </w:rPr>
        <w:t>测定能力验证结果评判办法</w:t>
      </w:r>
      <w:r w:rsidR="00877631" w:rsidRPr="00877631">
        <w:rPr>
          <w:rFonts w:ascii="仿宋_GB2312" w:eastAsia="仿宋_GB2312" w:hAnsi="仿宋" w:cs="宋体" w:hint="eastAsia"/>
          <w:kern w:val="0"/>
          <w:sz w:val="32"/>
          <w:szCs w:val="32"/>
        </w:rPr>
        <w:t>》（附件6）</w:t>
      </w:r>
    </w:p>
    <w:p w14:paraId="584DC583" w14:textId="77777777" w:rsidR="004167D0" w:rsidRPr="00877631" w:rsidRDefault="004167D0" w:rsidP="00877631">
      <w:pPr>
        <w:widowControl/>
        <w:spacing w:line="540" w:lineRule="atLeast"/>
        <w:ind w:firstLine="705"/>
        <w:jc w:val="left"/>
        <w:rPr>
          <w:rFonts w:ascii="仿宋_GB2312" w:eastAsia="仿宋_GB2312" w:hAnsi="Helvetica" w:cs="宋体"/>
          <w:kern w:val="0"/>
          <w:sz w:val="32"/>
          <w:szCs w:val="32"/>
        </w:rPr>
      </w:pPr>
    </w:p>
    <w:p w14:paraId="3A9F241B" w14:textId="77777777" w:rsidR="004167D0" w:rsidRPr="00E205FC" w:rsidRDefault="004167D0" w:rsidP="004167D0">
      <w:pPr>
        <w:ind w:firstLineChars="200" w:firstLine="643"/>
        <w:rPr>
          <w:rFonts w:ascii="仿宋_GB2312" w:eastAsia="仿宋_GB2312" w:hAnsi="仿宋" w:cs="宋体" w:hint="eastAsia"/>
          <w:b/>
          <w:kern w:val="0"/>
          <w:sz w:val="32"/>
          <w:szCs w:val="32"/>
        </w:rPr>
      </w:pPr>
      <w:r w:rsidRPr="00E205FC">
        <w:rPr>
          <w:rFonts w:ascii="仿宋_GB2312" w:eastAsia="仿宋_GB2312" w:hAnsi="仿宋" w:cs="宋体" w:hint="eastAsia"/>
          <w:b/>
          <w:kern w:val="0"/>
          <w:sz w:val="32"/>
          <w:szCs w:val="32"/>
        </w:rPr>
        <w:t>五、联系方式</w:t>
      </w:r>
    </w:p>
    <w:p w14:paraId="063900C5" w14:textId="77777777" w:rsidR="004167D0" w:rsidRPr="004167D0" w:rsidRDefault="004167D0" w:rsidP="004167D0">
      <w:pPr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4167D0">
        <w:rPr>
          <w:rFonts w:ascii="仿宋_GB2312" w:eastAsia="仿宋_GB2312" w:hAnsi="仿宋" w:cs="宋体" w:hint="eastAsia"/>
          <w:kern w:val="0"/>
          <w:sz w:val="32"/>
          <w:szCs w:val="32"/>
        </w:rPr>
        <w:t>报名邮箱：sdfatadspt@126.com。</w:t>
      </w:r>
    </w:p>
    <w:p w14:paraId="53DF3AB1" w14:textId="03A9C618" w:rsidR="004167D0" w:rsidRPr="004167D0" w:rsidRDefault="004167D0" w:rsidP="004167D0">
      <w:pPr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4167D0">
        <w:rPr>
          <w:rFonts w:ascii="仿宋_GB2312" w:eastAsia="仿宋_GB2312" w:hAnsi="仿宋" w:cs="宋体" w:hint="eastAsia"/>
          <w:kern w:val="0"/>
          <w:sz w:val="32"/>
          <w:szCs w:val="32"/>
        </w:rPr>
        <w:t>联系人：闫炳</w:t>
      </w:r>
    </w:p>
    <w:p w14:paraId="35DB69D3" w14:textId="7FF212AA" w:rsidR="004167D0" w:rsidRPr="004167D0" w:rsidRDefault="004167D0" w:rsidP="004167D0">
      <w:pPr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4167D0">
        <w:rPr>
          <w:rFonts w:ascii="仿宋_GB2312" w:eastAsia="仿宋_GB2312" w:hAnsi="仿宋" w:cs="宋体" w:hint="eastAsia"/>
          <w:kern w:val="0"/>
          <w:sz w:val="32"/>
          <w:szCs w:val="32"/>
        </w:rPr>
        <w:t>电话：15266201937</w:t>
      </w:r>
    </w:p>
    <w:p w14:paraId="3D778F1B" w14:textId="77777777" w:rsidR="004167D0" w:rsidRPr="004167D0" w:rsidRDefault="004167D0" w:rsidP="004167D0">
      <w:pPr>
        <w:ind w:firstLineChars="200" w:firstLine="640"/>
        <w:rPr>
          <w:rFonts w:ascii="仿宋_GB2312" w:eastAsia="仿宋_GB2312" w:hAnsi="仿宋" w:cs="宋体" w:hint="eastAsia"/>
          <w:kern w:val="0"/>
          <w:sz w:val="32"/>
          <w:szCs w:val="32"/>
        </w:rPr>
      </w:pPr>
      <w:r w:rsidRPr="004167D0">
        <w:rPr>
          <w:rFonts w:ascii="仿宋_GB2312" w:eastAsia="仿宋_GB2312" w:hAnsi="仿宋" w:cs="宋体" w:hint="eastAsia"/>
          <w:kern w:val="0"/>
          <w:sz w:val="32"/>
          <w:szCs w:val="32"/>
        </w:rPr>
        <w:t>地址：青岛市城阳区新悦路83号</w:t>
      </w:r>
    </w:p>
    <w:p w14:paraId="2EB9D547" w14:textId="77777777" w:rsidR="00096251" w:rsidRPr="00877631" w:rsidRDefault="004167D0" w:rsidP="004167D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167D0">
        <w:rPr>
          <w:rFonts w:ascii="仿宋_GB2312" w:eastAsia="仿宋_GB2312" w:hAnsi="仿宋" w:cs="宋体" w:hint="eastAsia"/>
          <w:kern w:val="0"/>
          <w:sz w:val="32"/>
          <w:szCs w:val="32"/>
        </w:rPr>
        <w:t>邮编：266114</w:t>
      </w:r>
    </w:p>
    <w:sectPr w:rsidR="00096251" w:rsidRPr="00877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4D2DA" w14:textId="77777777" w:rsidR="0037247B" w:rsidRDefault="0037247B" w:rsidP="00877631">
      <w:r>
        <w:separator/>
      </w:r>
    </w:p>
  </w:endnote>
  <w:endnote w:type="continuationSeparator" w:id="0">
    <w:p w14:paraId="710AB707" w14:textId="77777777" w:rsidR="0037247B" w:rsidRDefault="0037247B" w:rsidP="0087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A138A" w14:textId="77777777" w:rsidR="0037247B" w:rsidRDefault="0037247B" w:rsidP="00877631">
      <w:r>
        <w:separator/>
      </w:r>
    </w:p>
  </w:footnote>
  <w:footnote w:type="continuationSeparator" w:id="0">
    <w:p w14:paraId="549CFE26" w14:textId="77777777" w:rsidR="0037247B" w:rsidRDefault="0037247B" w:rsidP="008776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EC1"/>
    <w:rsid w:val="00090F40"/>
    <w:rsid w:val="00096251"/>
    <w:rsid w:val="00245F0C"/>
    <w:rsid w:val="0037247B"/>
    <w:rsid w:val="004167D0"/>
    <w:rsid w:val="0057142B"/>
    <w:rsid w:val="00595834"/>
    <w:rsid w:val="005E17EA"/>
    <w:rsid w:val="0060073F"/>
    <w:rsid w:val="00602135"/>
    <w:rsid w:val="006411D9"/>
    <w:rsid w:val="00643917"/>
    <w:rsid w:val="008466D0"/>
    <w:rsid w:val="00877631"/>
    <w:rsid w:val="009C5B28"/>
    <w:rsid w:val="00A812A7"/>
    <w:rsid w:val="00D52964"/>
    <w:rsid w:val="00E205FC"/>
    <w:rsid w:val="00E551AE"/>
    <w:rsid w:val="00E77EC1"/>
    <w:rsid w:val="00ED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105950"/>
  <w15:chartTrackingRefBased/>
  <w15:docId w15:val="{8D7FDD3E-2147-42A7-89F6-E4A8FEFB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7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77631"/>
    <w:rPr>
      <w:kern w:val="2"/>
      <w:sz w:val="18"/>
      <w:szCs w:val="18"/>
    </w:rPr>
  </w:style>
  <w:style w:type="paragraph" w:styleId="a5">
    <w:name w:val="footer"/>
    <w:basedOn w:val="a"/>
    <w:link w:val="a6"/>
    <w:rsid w:val="00877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776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6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88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Ping</dc:creator>
  <cp:keywords/>
  <dc:description/>
  <cp:lastModifiedBy>莉 任</cp:lastModifiedBy>
  <cp:revision>15</cp:revision>
  <dcterms:created xsi:type="dcterms:W3CDTF">2025-08-11T07:33:00Z</dcterms:created>
  <dcterms:modified xsi:type="dcterms:W3CDTF">2025-08-11T09:45:00Z</dcterms:modified>
</cp:coreProperties>
</file>